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朱凌峰导师简介</w:t>
      </w:r>
    </w:p>
    <w:p>
      <w:pPr>
        <w:pStyle w:val="4"/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1940560</wp:posOffset>
            </wp:positionH>
            <wp:positionV relativeFrom="paragraph">
              <wp:posOffset>44450</wp:posOffset>
            </wp:positionV>
            <wp:extent cx="1168400" cy="1766570"/>
            <wp:effectExtent l="0" t="0" r="12700" b="508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pStyle w:val="4"/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pStyle w:val="4"/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pStyle w:val="4"/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pStyle w:val="4"/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个人基本情况：</w:t>
      </w:r>
      <w:bookmarkStart w:id="0" w:name="_GoBack"/>
      <w:bookmarkEnd w:id="0"/>
    </w:p>
    <w:p>
      <w:pPr>
        <w:pStyle w:val="4"/>
        <w:numPr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朱凌峰，医学博士，主任医师，硕士生导师</w:t>
      </w:r>
    </w:p>
    <w:p>
      <w:pPr>
        <w:pStyle w:val="4"/>
        <w:spacing w:line="360" w:lineRule="auto"/>
        <w:ind w:left="36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• 海南医学院第二附属医院泌尿外科学术主任</w:t>
      </w:r>
    </w:p>
    <w:p>
      <w:pPr>
        <w:pStyle w:val="4"/>
        <w:spacing w:line="360" w:lineRule="auto"/>
        <w:ind w:left="36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• 海南医学院硕士生导师，联勤保障部队910医院客座教授 </w:t>
      </w:r>
    </w:p>
    <w:p>
      <w:pPr>
        <w:pStyle w:val="4"/>
        <w:spacing w:line="360" w:lineRule="auto"/>
        <w:ind w:left="36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• 海南省高层次人才，海南省“好医生”</w:t>
      </w:r>
    </w:p>
    <w:p>
      <w:pPr>
        <w:pStyle w:val="4"/>
        <w:spacing w:line="360" w:lineRule="auto"/>
        <w:ind w:left="36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教育经历：</w:t>
      </w:r>
    </w:p>
    <w:p>
      <w:pPr>
        <w:pStyle w:val="4"/>
        <w:spacing w:line="360" w:lineRule="auto"/>
        <w:ind w:left="36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(1) 2013-09 至 2016-07, 第二军医大学, 外科学, 博士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(2) 2004-09 至 2007-07, 福建医科大学, 外科学, 硕士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(3) 1994-07 至 1999-07, 第四军医大学, 临床医学, 学士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研究方向:</w:t>
      </w:r>
    </w:p>
    <w:p>
      <w:pPr>
        <w:pStyle w:val="4"/>
        <w:spacing w:line="360" w:lineRule="auto"/>
        <w:ind w:left="36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泌尿系统肿瘤；再生医学</w:t>
      </w:r>
    </w:p>
    <w:p>
      <w:pPr>
        <w:pStyle w:val="4"/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发表的学术论文和专著</w:t>
      </w:r>
    </w:p>
    <w:p>
      <w:pPr>
        <w:pStyle w:val="4"/>
        <w:spacing w:line="360" w:lineRule="auto"/>
        <w:ind w:left="36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(1) Shushang Chen#;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Lingfeng Zhu</w:t>
      </w:r>
      <w:r>
        <w:rPr>
          <w:rFonts w:hint="eastAsia" w:ascii="宋体" w:hAnsi="宋体" w:eastAsia="宋体" w:cs="宋体"/>
          <w:sz w:val="24"/>
          <w:szCs w:val="24"/>
        </w:rPr>
        <w:t>#; Shunliang Yang; Weizhen Wu; Lianming Liao; Jianming Tan ; Hi gh- vs Low-power Holmium Laser Lithotripsy: A Prospective, Randomized Study in Patients Undergoin g Multitract Minipercutaneous Nephrolithotomy, UROLOGY, 2012, 76(2): 293-297 (共一，影响因子 IF= 2.428, 中科院 3 区)</w:t>
      </w:r>
    </w:p>
    <w:p>
      <w:pPr>
        <w:pStyle w:val="4"/>
        <w:spacing w:line="360" w:lineRule="auto"/>
        <w:ind w:left="36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(2)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Zhu Lingfeng</w:t>
      </w:r>
      <w:r>
        <w:rPr>
          <w:rFonts w:hint="eastAsia" w:ascii="宋体" w:hAnsi="宋体" w:eastAsia="宋体" w:cs="宋体"/>
          <w:sz w:val="24"/>
          <w:szCs w:val="24"/>
        </w:rPr>
        <w:t xml:space="preserve">; Chen Shushang; Yang Shunliang; Wu Meijing; Ge Rong; Wu Weizhen; Liao Lianmi ng; Tan Jianming ; Electrosurgical Enucleation Versus Bipolar Transurethral Resection for Prostat es Larger than 70 ml: A Prospective, Randomized Trial with 5-Year Followup, Journal of Urology, 2013, 189(4): 1427-1431 (影响因子 IF= 3.696, 中科院 1 区) </w:t>
      </w:r>
    </w:p>
    <w:p>
      <w:pPr>
        <w:pStyle w:val="4"/>
        <w:spacing w:line="360" w:lineRule="auto"/>
        <w:ind w:left="36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(3) Chen Shushang;#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Zhu Lingfeng#</w:t>
      </w:r>
      <w:r>
        <w:rPr>
          <w:rFonts w:hint="eastAsia" w:ascii="宋体" w:hAnsi="宋体" w:eastAsia="宋体" w:cs="宋体"/>
          <w:sz w:val="24"/>
          <w:szCs w:val="24"/>
        </w:rPr>
        <w:t>; Cai Jinquan; Zheng Zhengrong; Ge Rong; Wu Meijing; Deng Zhen ; Zhou Hao; Yang Shunliang; Wu Weizhen; Liao Lianming; Tan Jianming ; Plasmakinetic Enucleation o f the Prostate Compared with Open Prostatectomy for Prostates Larger Than 100 Grams: A Randomized Noninferiority Controlled Trial with Long-term Results at 6 Years, European Urology, 2014, 66(2): 284-291 (共一，影响因子 IF= 13.263, 中科院 1 区)</w:t>
      </w:r>
    </w:p>
    <w:p>
      <w:pPr>
        <w:pStyle w:val="4"/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获得的学术成果奖励</w:t>
      </w:r>
    </w:p>
    <w:p>
      <w:pPr>
        <w:pStyle w:val="4"/>
        <w:spacing w:line="360" w:lineRule="auto"/>
        <w:ind w:left="36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• 福建省科技进步三等奖（3/3）</w:t>
      </w:r>
    </w:p>
    <w:p>
      <w:pPr>
        <w:pStyle w:val="4"/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获得的发明专利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获授权国家实用新型专利 1 项（1/5）</w:t>
      </w:r>
    </w:p>
    <w:p>
      <w:pPr>
        <w:pStyle w:val="4"/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主持过的科研项目</w:t>
      </w:r>
    </w:p>
    <w:p>
      <w:pPr>
        <w:pStyle w:val="4"/>
        <w:spacing w:line="360" w:lineRule="auto"/>
        <w:ind w:left="36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（1）福建省科学技术厅面上项目（主持）, 2016J01580, miRNA-155在骨髓间充质干细胞调节CD4+淋巴细胞增殖、分化和免疫功能中的作用及机制研究, 2016.4 -2019.4, 10万元。</w:t>
      </w:r>
    </w:p>
    <w:p>
      <w:pPr>
        <w:pStyle w:val="4"/>
        <w:spacing w:line="360" w:lineRule="auto"/>
        <w:ind w:left="36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（2）海南省重点研发项目（主持）：ZDYF2022SHFZ133, B7-H3 UCAR-T 细胞治疗晚期肾细胞癌的安全性和有效性研究。2022.3-2024.3，50万元。</w:t>
      </w:r>
    </w:p>
    <w:p>
      <w:pPr>
        <w:pStyle w:val="4"/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学术兼职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中华医学会器官移植学分会青年委员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中国中西结合泌尿外科学会委员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福建省医学会泌尿外科委员，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中国医师协会福建省泌尿外科委员，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福建省医学会泌尿外科青年委员，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福建省医学会器官移植青年委员会委员，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福建省医学会泌尿外科中西结合分会委员，</w:t>
      </w:r>
    </w:p>
    <w:p>
      <w:pPr>
        <w:pStyle w:val="4"/>
        <w:spacing w:line="360" w:lineRule="auto"/>
        <w:ind w:left="36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福建省医学会泌尿外科结石组委员</w:t>
      </w:r>
    </w:p>
    <w:p>
      <w:pPr>
        <w:pStyle w:val="4"/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联系方式</w:t>
      </w:r>
    </w:p>
    <w:p>
      <w:pPr>
        <w:pStyle w:val="4"/>
        <w:spacing w:line="360" w:lineRule="auto"/>
        <w:ind w:left="36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邮箱：191672976@qq.com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0C"/>
    <w:rsid w:val="00161423"/>
    <w:rsid w:val="0036338D"/>
    <w:rsid w:val="003C430C"/>
    <w:rsid w:val="003F4A71"/>
    <w:rsid w:val="00530B30"/>
    <w:rsid w:val="00636A0E"/>
    <w:rsid w:val="0064165C"/>
    <w:rsid w:val="00691C57"/>
    <w:rsid w:val="00710CB3"/>
    <w:rsid w:val="0089635C"/>
    <w:rsid w:val="008A7EE0"/>
    <w:rsid w:val="009F1588"/>
    <w:rsid w:val="00E30015"/>
    <w:rsid w:val="00F71124"/>
    <w:rsid w:val="00FA4539"/>
    <w:rsid w:val="23AD6793"/>
    <w:rsid w:val="6631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</Words>
  <Characters>1491</Characters>
  <Lines>12</Lines>
  <Paragraphs>3</Paragraphs>
  <TotalTime>3</TotalTime>
  <ScaleCrop>false</ScaleCrop>
  <LinksUpToDate>false</LinksUpToDate>
  <CharactersWithSpaces>1749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2022-09-11T09:06:00Z</dcterms:created>
  <dc:creator>天工 开悟</dc:creator>
  <cp:lastModifiedBy>嘉卉</cp:lastModifiedBy>
  <dcterms:modified xsi:type="dcterms:W3CDTF">2022-09-13T03:51:56Z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B50A7BAFD57847FAB96BFB88B1CC0D11</vt:lpwstr>
  </property>
</Properties>
</file>